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30E7" w14:textId="77777777" w:rsidR="00403D31" w:rsidRDefault="0063496F" w:rsidP="004A57C9">
      <w:r>
        <w:rPr>
          <w:noProof/>
        </w:rPr>
        <w:drawing>
          <wp:anchor distT="0" distB="0" distL="114300" distR="114300" simplePos="0" relativeHeight="251658240" behindDoc="1" locked="0" layoutInCell="1" allowOverlap="1" wp14:anchorId="055ACAE9" wp14:editId="0726EF57">
            <wp:simplePos x="0" y="0"/>
            <wp:positionH relativeFrom="margin">
              <wp:align>left</wp:align>
            </wp:positionH>
            <wp:positionV relativeFrom="paragraph">
              <wp:posOffset>-213360</wp:posOffset>
            </wp:positionV>
            <wp:extent cx="1594022" cy="6172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4dtplogo_1color.pn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94022" cy="617220"/>
                    </a:xfrm>
                    <a:prstGeom prst="rect">
                      <a:avLst/>
                    </a:prstGeom>
                  </pic:spPr>
                </pic:pic>
              </a:graphicData>
            </a:graphic>
          </wp:anchor>
        </w:drawing>
      </w:r>
    </w:p>
    <w:tbl>
      <w:tblPr>
        <w:tblW w:w="9351" w:type="dxa"/>
        <w:tblLook w:val="04A0" w:firstRow="1" w:lastRow="0" w:firstColumn="1" w:lastColumn="0" w:noHBand="0" w:noVBand="1"/>
      </w:tblPr>
      <w:tblGrid>
        <w:gridCol w:w="2722"/>
        <w:gridCol w:w="6629"/>
      </w:tblGrid>
      <w:tr w:rsidR="00403D31" w14:paraId="7C41392E" w14:textId="77777777" w:rsidTr="004E30A4">
        <w:trPr>
          <w:trHeight w:val="2512"/>
        </w:trPr>
        <w:tc>
          <w:tcPr>
            <w:tcW w:w="9351" w:type="dxa"/>
            <w:gridSpan w:val="2"/>
            <w:shd w:val="clear" w:color="auto" w:fill="auto"/>
          </w:tcPr>
          <w:p w14:paraId="6A66BDF2" w14:textId="77777777" w:rsidR="004E30A4" w:rsidRPr="004E30A4" w:rsidRDefault="004E30A4" w:rsidP="004E30A4">
            <w:pPr>
              <w:pStyle w:val="Heading1"/>
              <w:ind w:left="-108"/>
              <w:rPr>
                <w:b/>
                <w:sz w:val="12"/>
              </w:rPr>
            </w:pPr>
          </w:p>
          <w:p w14:paraId="0291D751" w14:textId="203CD436" w:rsidR="00403D31" w:rsidRDefault="004E30A4" w:rsidP="004E30A4">
            <w:pPr>
              <w:pStyle w:val="Heading1"/>
              <w:ind w:left="-108"/>
              <w:rPr>
                <w:b/>
              </w:rPr>
            </w:pPr>
            <w:r>
              <w:rPr>
                <w:b/>
              </w:rPr>
              <w:t>NERC Research Exp</w:t>
            </w:r>
            <w:r w:rsidR="00E87EFF">
              <w:rPr>
                <w:b/>
              </w:rPr>
              <w:t>erience Placements - Summer 202</w:t>
            </w:r>
            <w:r w:rsidR="00876CAE">
              <w:rPr>
                <w:b/>
              </w:rPr>
              <w:t>5</w:t>
            </w:r>
            <w:r>
              <w:rPr>
                <w:b/>
              </w:rPr>
              <w:br/>
            </w:r>
            <w:r w:rsidR="004A57C9">
              <w:rPr>
                <w:b/>
              </w:rPr>
              <w:t xml:space="preserve">Equality and </w:t>
            </w:r>
            <w:r w:rsidR="00403D31" w:rsidRPr="009A7461">
              <w:rPr>
                <w:b/>
              </w:rPr>
              <w:t xml:space="preserve">Diversity </w:t>
            </w:r>
            <w:r w:rsidR="004A57C9">
              <w:rPr>
                <w:b/>
              </w:rPr>
              <w:t>Monitoring</w:t>
            </w:r>
            <w:r w:rsidR="00403D31" w:rsidRPr="009A7461">
              <w:rPr>
                <w:b/>
              </w:rPr>
              <w:t xml:space="preserve"> form</w:t>
            </w:r>
          </w:p>
          <w:p w14:paraId="2FFDEF35" w14:textId="77777777" w:rsidR="00803A5D" w:rsidRPr="00803A5D" w:rsidRDefault="00803A5D" w:rsidP="00803A5D">
            <w:pPr>
              <w:rPr>
                <w:lang w:eastAsia="en-US"/>
              </w:rPr>
            </w:pPr>
          </w:p>
          <w:p w14:paraId="3BCE8140" w14:textId="77777777" w:rsidR="004E30A4" w:rsidRPr="00803A5D" w:rsidRDefault="00A83C0A" w:rsidP="004E30A4">
            <w:pPr>
              <w:shd w:val="clear" w:color="auto" w:fill="DCD8DC" w:themeFill="background2"/>
              <w:ind w:left="-108"/>
              <w:jc w:val="both"/>
              <w:rPr>
                <w:rFonts w:asciiTheme="majorHAnsi" w:hAnsiTheme="majorHAnsi" w:cstheme="majorBidi"/>
                <w:color w:val="000000"/>
                <w:sz w:val="16"/>
                <w:szCs w:val="16"/>
                <w:lang w:eastAsia="zh-CN"/>
              </w:rPr>
            </w:pPr>
            <w:r w:rsidRPr="00A83C0A">
              <w:rPr>
                <w:rFonts w:asciiTheme="majorHAnsi" w:hAnsiTheme="majorHAnsi" w:cstheme="majorBidi"/>
                <w:color w:val="000000"/>
                <w:sz w:val="16"/>
                <w:szCs w:val="16"/>
                <w:lang w:eastAsia="zh-CN"/>
              </w:rPr>
              <w:t xml:space="preserve">PRIVACY POLICY- </w:t>
            </w:r>
            <w:r w:rsidR="004A57C9" w:rsidRPr="00256B18">
              <w:rPr>
                <w:rFonts w:asciiTheme="majorHAnsi" w:hAnsiTheme="majorHAnsi" w:cstheme="majorBidi"/>
                <w:color w:val="000000"/>
                <w:sz w:val="16"/>
                <w:szCs w:val="16"/>
                <w:lang w:eastAsia="zh-CN"/>
              </w:rPr>
              <w:t xml:space="preserve">The information you enter on this Equality and Diversity Monitoring form will be used for </w:t>
            </w:r>
            <w:r w:rsidR="004E30A4">
              <w:rPr>
                <w:rFonts w:asciiTheme="majorHAnsi" w:hAnsiTheme="majorHAnsi" w:cstheme="majorBidi"/>
                <w:color w:val="000000"/>
                <w:sz w:val="16"/>
                <w:szCs w:val="16"/>
                <w:lang w:eastAsia="zh-CN"/>
              </w:rPr>
              <w:t xml:space="preserve">NERC reporting </w:t>
            </w:r>
            <w:r w:rsidR="004A57C9" w:rsidRPr="00256B18">
              <w:rPr>
                <w:rFonts w:asciiTheme="majorHAnsi" w:hAnsiTheme="majorHAnsi" w:cstheme="majorBidi"/>
                <w:color w:val="000000"/>
                <w:sz w:val="16"/>
                <w:szCs w:val="16"/>
                <w:lang w:eastAsia="zh-CN"/>
              </w:rPr>
              <w:t>only and will not be used in assessing your application</w:t>
            </w:r>
            <w:r w:rsidR="00EA64CA" w:rsidRPr="00256B18">
              <w:rPr>
                <w:rFonts w:asciiTheme="majorHAnsi" w:hAnsiTheme="majorHAnsi" w:cstheme="majorBidi"/>
                <w:color w:val="000000"/>
                <w:sz w:val="16"/>
                <w:szCs w:val="16"/>
                <w:lang w:eastAsia="zh-CN"/>
              </w:rPr>
              <w:t xml:space="preserve">. </w:t>
            </w:r>
            <w:r w:rsidR="00403D31" w:rsidRPr="00256B18">
              <w:rPr>
                <w:rFonts w:asciiTheme="majorHAnsi" w:hAnsiTheme="majorHAnsi" w:cstheme="majorBidi"/>
                <w:color w:val="000000"/>
                <w:sz w:val="16"/>
                <w:szCs w:val="16"/>
                <w:lang w:eastAsia="zh-CN"/>
              </w:rPr>
              <w:t xml:space="preserve">This form does not ask you to give your name and any information that you choose to provide will be strictly confidential. Information provided on this form does not form part of our selection process and will not affect your application. </w:t>
            </w:r>
            <w:r w:rsidR="004A57C9" w:rsidRPr="00256B18">
              <w:rPr>
                <w:rFonts w:asciiTheme="majorHAnsi" w:hAnsiTheme="majorHAnsi" w:cstheme="majorBidi"/>
                <w:color w:val="000000"/>
                <w:sz w:val="16"/>
                <w:szCs w:val="16"/>
                <w:lang w:eastAsia="zh-CN"/>
              </w:rPr>
              <w:t xml:space="preserve">Although you are not required to fill in this form, we would like to encourage you to do so to help </w:t>
            </w:r>
            <w:r w:rsidR="00EA64CA" w:rsidRPr="00256B18">
              <w:rPr>
                <w:rFonts w:asciiTheme="majorHAnsi" w:hAnsiTheme="majorHAnsi" w:cstheme="majorBidi"/>
                <w:color w:val="000000"/>
                <w:sz w:val="16"/>
                <w:szCs w:val="16"/>
                <w:lang w:eastAsia="zh-CN"/>
              </w:rPr>
              <w:t>our</w:t>
            </w:r>
            <w:r w:rsidR="004A57C9" w:rsidRPr="00256B18">
              <w:rPr>
                <w:rFonts w:asciiTheme="majorHAnsi" w:hAnsiTheme="majorHAnsi" w:cstheme="majorBidi"/>
                <w:color w:val="000000"/>
                <w:sz w:val="16"/>
                <w:szCs w:val="16"/>
                <w:lang w:eastAsia="zh-CN"/>
              </w:rPr>
              <w:t xml:space="preserve"> reporting processes</w:t>
            </w:r>
            <w:r w:rsidR="00EA64CA" w:rsidRPr="00256B18">
              <w:rPr>
                <w:rFonts w:asciiTheme="majorHAnsi" w:hAnsiTheme="majorHAnsi" w:cstheme="majorBidi"/>
                <w:color w:val="000000"/>
                <w:sz w:val="16"/>
                <w:szCs w:val="16"/>
                <w:lang w:eastAsia="zh-CN"/>
              </w:rPr>
              <w:t xml:space="preserve"> on equality</w:t>
            </w:r>
            <w:r w:rsidR="00403D31" w:rsidRPr="00256B18">
              <w:rPr>
                <w:rFonts w:asciiTheme="majorHAnsi" w:hAnsiTheme="majorHAnsi" w:cstheme="majorBidi"/>
                <w:color w:val="000000"/>
                <w:sz w:val="16"/>
                <w:szCs w:val="16"/>
                <w:lang w:eastAsia="zh-CN"/>
              </w:rPr>
              <w:t xml:space="preserve">. </w:t>
            </w:r>
            <w:r w:rsidR="004A57C9" w:rsidRPr="00256B18">
              <w:rPr>
                <w:rFonts w:asciiTheme="majorHAnsi" w:hAnsiTheme="majorHAnsi" w:cstheme="majorBidi"/>
                <w:color w:val="000000"/>
                <w:sz w:val="16"/>
                <w:szCs w:val="16"/>
                <w:lang w:eastAsia="zh-CN"/>
              </w:rPr>
              <w:t xml:space="preserve">Please return this form together with your application even though you </w:t>
            </w:r>
            <w:r w:rsidR="00EA64CA" w:rsidRPr="00256B18">
              <w:rPr>
                <w:rFonts w:asciiTheme="majorHAnsi" w:hAnsiTheme="majorHAnsi" w:cstheme="majorBidi"/>
                <w:color w:val="000000"/>
                <w:sz w:val="16"/>
                <w:szCs w:val="16"/>
                <w:lang w:eastAsia="zh-CN"/>
              </w:rPr>
              <w:t>do not</w:t>
            </w:r>
            <w:r w:rsidR="004A57C9" w:rsidRPr="00256B18">
              <w:rPr>
                <w:rFonts w:asciiTheme="majorHAnsi" w:hAnsiTheme="majorHAnsi" w:cstheme="majorBidi"/>
                <w:color w:val="000000"/>
                <w:sz w:val="16"/>
                <w:szCs w:val="16"/>
                <w:lang w:eastAsia="zh-CN"/>
              </w:rPr>
              <w:t xml:space="preserve"> wish to complete it (blank forms will be processed as</w:t>
            </w:r>
            <w:r w:rsidR="00EA64CA" w:rsidRPr="00256B18">
              <w:rPr>
                <w:rFonts w:asciiTheme="majorHAnsi" w:hAnsiTheme="majorHAnsi" w:cstheme="majorBidi"/>
                <w:color w:val="000000"/>
                <w:sz w:val="16"/>
                <w:szCs w:val="16"/>
                <w:lang w:eastAsia="zh-CN"/>
              </w:rPr>
              <w:t xml:space="preserve"> “data not available”). </w:t>
            </w:r>
            <w:r w:rsidR="00403D31" w:rsidRPr="00256B18">
              <w:rPr>
                <w:rFonts w:asciiTheme="majorHAnsi" w:hAnsiTheme="majorHAnsi" w:cstheme="majorBidi"/>
                <w:color w:val="000000"/>
                <w:sz w:val="16"/>
                <w:szCs w:val="16"/>
                <w:lang w:eastAsia="zh-CN"/>
              </w:rPr>
              <w:t xml:space="preserve">This will </w:t>
            </w:r>
            <w:r w:rsidR="00EA64CA" w:rsidRPr="00256B18">
              <w:rPr>
                <w:rFonts w:asciiTheme="majorHAnsi" w:hAnsiTheme="majorHAnsi" w:cstheme="majorBidi"/>
                <w:color w:val="000000"/>
                <w:sz w:val="16"/>
                <w:szCs w:val="16"/>
                <w:lang w:eastAsia="zh-CN"/>
              </w:rPr>
              <w:t>not</w:t>
            </w:r>
            <w:r w:rsidR="00403D31" w:rsidRPr="00256B18">
              <w:rPr>
                <w:rFonts w:asciiTheme="majorHAnsi" w:hAnsiTheme="majorHAnsi" w:cstheme="majorBidi"/>
                <w:color w:val="000000"/>
                <w:sz w:val="16"/>
                <w:szCs w:val="16"/>
                <w:lang w:eastAsia="zh-CN"/>
              </w:rPr>
              <w:t xml:space="preserve"> affect the</w:t>
            </w:r>
            <w:r w:rsidR="00EC3F29" w:rsidRPr="00256B18">
              <w:rPr>
                <w:rFonts w:asciiTheme="majorHAnsi" w:hAnsiTheme="majorHAnsi" w:cstheme="majorBidi"/>
                <w:color w:val="000000"/>
                <w:sz w:val="16"/>
                <w:szCs w:val="16"/>
                <w:lang w:eastAsia="zh-CN"/>
              </w:rPr>
              <w:t xml:space="preserve"> treatment of your application.</w:t>
            </w:r>
            <w:r w:rsidR="00803A5D">
              <w:rPr>
                <w:rFonts w:asciiTheme="majorHAnsi" w:hAnsiTheme="majorHAnsi" w:cstheme="majorBidi"/>
                <w:color w:val="000000"/>
                <w:sz w:val="16"/>
                <w:szCs w:val="16"/>
                <w:lang w:eastAsia="zh-CN"/>
              </w:rPr>
              <w:t xml:space="preserve"> </w:t>
            </w:r>
            <w:r w:rsidR="004E30A4" w:rsidRPr="004E30A4">
              <w:rPr>
                <w:rFonts w:asciiTheme="majorHAnsi" w:hAnsiTheme="majorHAnsi" w:cstheme="majorBidi"/>
                <w:color w:val="000000"/>
                <w:sz w:val="16"/>
                <w:szCs w:val="16"/>
                <w:lang w:eastAsia="zh-CN"/>
              </w:rPr>
              <w:t>We will treat this information as highly confidential and will hold it securely for a maximum of 6 months following the end of the REP recruitment cycle or until our report is due to NERC.</w:t>
            </w:r>
            <w:r w:rsidR="004E30A4">
              <w:rPr>
                <w:rFonts w:ascii="Calibri" w:hAnsi="Calibri"/>
                <w:sz w:val="16"/>
                <w:szCs w:val="16"/>
              </w:rPr>
              <w:t xml:space="preserve"> </w:t>
            </w:r>
            <w:r w:rsidR="00403D31" w:rsidRPr="00256B18">
              <w:rPr>
                <w:rFonts w:asciiTheme="majorHAnsi" w:hAnsiTheme="majorHAnsi" w:cstheme="majorBidi"/>
                <w:color w:val="000000"/>
                <w:sz w:val="16"/>
                <w:szCs w:val="16"/>
                <w:lang w:eastAsia="zh-CN"/>
              </w:rPr>
              <w:t xml:space="preserve">Should you have any questions in relation to this form, please email </w:t>
            </w:r>
            <w:hyperlink r:id="rId8" w:history="1">
              <w:r w:rsidR="00403D31" w:rsidRPr="00256B18">
                <w:rPr>
                  <w:rFonts w:asciiTheme="majorHAnsi" w:hAnsiTheme="majorHAnsi" w:cstheme="majorBidi"/>
                  <w:color w:val="000000"/>
                  <w:sz w:val="16"/>
                  <w:szCs w:val="16"/>
                  <w:lang w:eastAsia="zh-CN"/>
                </w:rPr>
                <w:t>e4dtp.info@ed.ac.uk</w:t>
              </w:r>
            </w:hyperlink>
            <w:r w:rsidR="00803A5D">
              <w:rPr>
                <w:rFonts w:asciiTheme="majorHAnsi" w:hAnsiTheme="majorHAnsi" w:cstheme="majorBidi"/>
                <w:color w:val="000000"/>
                <w:sz w:val="16"/>
                <w:szCs w:val="16"/>
                <w:lang w:eastAsia="zh-CN"/>
              </w:rPr>
              <w:t xml:space="preserve"> or r</w:t>
            </w:r>
            <w:r w:rsidR="00803A5D" w:rsidRPr="00803A5D">
              <w:rPr>
                <w:rFonts w:asciiTheme="majorHAnsi" w:hAnsiTheme="majorHAnsi" w:cstheme="majorBidi"/>
                <w:color w:val="000000"/>
                <w:sz w:val="16"/>
                <w:szCs w:val="16"/>
                <w:lang w:eastAsia="zh-CN"/>
              </w:rPr>
              <w:t xml:space="preserve">efer to the University of Edinburgh </w:t>
            </w:r>
            <w:hyperlink r:id="rId9" w:history="1">
              <w:r w:rsidR="00803A5D" w:rsidRPr="00803A5D">
                <w:rPr>
                  <w:rStyle w:val="Hyperlink"/>
                  <w:rFonts w:asciiTheme="majorHAnsi" w:hAnsiTheme="majorHAnsi" w:cstheme="majorBidi"/>
                  <w:sz w:val="16"/>
                  <w:szCs w:val="16"/>
                  <w:lang w:eastAsia="zh-CN"/>
                </w:rPr>
                <w:t>Continued privacy notice</w:t>
              </w:r>
            </w:hyperlink>
            <w:r w:rsidR="00803A5D" w:rsidRPr="00803A5D">
              <w:rPr>
                <w:rFonts w:asciiTheme="majorHAnsi" w:hAnsiTheme="majorHAnsi" w:cstheme="majorBidi"/>
                <w:color w:val="000000"/>
                <w:sz w:val="16"/>
                <w:szCs w:val="16"/>
                <w:lang w:eastAsia="zh-CN"/>
              </w:rPr>
              <w:t xml:space="preserve"> for more information.</w:t>
            </w:r>
          </w:p>
        </w:tc>
      </w:tr>
      <w:tr w:rsidR="004E30A4" w14:paraId="232D7084" w14:textId="77777777" w:rsidTr="004E30A4">
        <w:trPr>
          <w:trHeight w:val="68"/>
        </w:trPr>
        <w:tc>
          <w:tcPr>
            <w:tcW w:w="9351" w:type="dxa"/>
            <w:gridSpan w:val="2"/>
            <w:tcBorders>
              <w:bottom w:val="single" w:sz="4" w:space="0" w:color="CDB5DC" w:themeColor="accent1" w:themeTint="99"/>
            </w:tcBorders>
            <w:shd w:val="clear" w:color="auto" w:fill="auto"/>
          </w:tcPr>
          <w:p w14:paraId="6D3B9E1B" w14:textId="77777777" w:rsidR="004E30A4" w:rsidRPr="004E30A4" w:rsidRDefault="004E30A4" w:rsidP="00091BF7">
            <w:pPr>
              <w:pStyle w:val="Heading1"/>
              <w:rPr>
                <w:b/>
                <w:sz w:val="2"/>
              </w:rPr>
            </w:pPr>
          </w:p>
        </w:tc>
      </w:tr>
      <w:tr w:rsidR="00403D31" w14:paraId="4FEBF37E" w14:textId="77777777" w:rsidTr="004E30A4">
        <w:trPr>
          <w:trHeight w:val="285"/>
        </w:trPr>
        <w:tc>
          <w:tcPr>
            <w:tcW w:w="2722" w:type="dxa"/>
            <w:vMerge w:val="restart"/>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2142316D"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Gender identity</w:t>
            </w: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036EE24A"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405886511"/>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Female</w:t>
            </w:r>
          </w:p>
        </w:tc>
      </w:tr>
      <w:tr w:rsidR="00403D31" w14:paraId="523BDA5B"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29E914F9"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6DD65305"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96760038"/>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Male</w:t>
            </w:r>
          </w:p>
        </w:tc>
      </w:tr>
      <w:tr w:rsidR="00403D31" w14:paraId="121F8837"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5D34B27E"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49B07905"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201521000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Other</w:t>
            </w:r>
          </w:p>
        </w:tc>
      </w:tr>
      <w:tr w:rsidR="00403D31" w14:paraId="31135372"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5EB95FD3"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089E0430" w14:textId="77777777" w:rsidR="00403D31" w:rsidRDefault="00876CAE" w:rsidP="00091BF7">
            <w:pPr>
              <w:rPr>
                <w:rFonts w:ascii="Arial" w:hAnsi="Arial" w:cs="Arial"/>
                <w:sz w:val="22"/>
                <w:szCs w:val="22"/>
              </w:rPr>
            </w:pPr>
            <w:sdt>
              <w:sdtPr>
                <w:rPr>
                  <w:rFonts w:ascii="Arial" w:hAnsi="Arial" w:cs="Arial"/>
                  <w:sz w:val="22"/>
                  <w:szCs w:val="22"/>
                </w:rPr>
                <w:id w:val="-1425257005"/>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r w:rsidR="00403D31" w14:paraId="391FE95F" w14:textId="77777777" w:rsidTr="00EA64CA">
        <w:trPr>
          <w:trHeight w:val="285"/>
        </w:trPr>
        <w:tc>
          <w:tcPr>
            <w:tcW w:w="2722" w:type="dxa"/>
            <w:vMerge w:val="restart"/>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4D75041F"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Age</w:t>
            </w: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1D2BEC96"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242261898"/>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0 - 24</w:t>
            </w:r>
          </w:p>
        </w:tc>
      </w:tr>
      <w:tr w:rsidR="00403D31" w14:paraId="3F9C0BD2"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1848A1CE"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35740978"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59162909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25 - 29</w:t>
            </w:r>
          </w:p>
        </w:tc>
      </w:tr>
      <w:tr w:rsidR="00403D31" w14:paraId="033C603C"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607E5F37"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6B179858"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392466752"/>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30 - 34</w:t>
            </w:r>
          </w:p>
        </w:tc>
      </w:tr>
      <w:tr w:rsidR="00403D31" w14:paraId="14AEEFDD"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3E447F71"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64D9DAE2"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33808533"/>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35 - 39</w:t>
            </w:r>
          </w:p>
        </w:tc>
      </w:tr>
      <w:tr w:rsidR="00403D31" w14:paraId="068BD554"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1634AA02"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7D6AD575"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681962199"/>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40 - 44</w:t>
            </w:r>
          </w:p>
        </w:tc>
      </w:tr>
      <w:tr w:rsidR="00403D31" w14:paraId="4EDE66DF"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3D83B9AE"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01770A9A"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474054705"/>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45 - 49</w:t>
            </w:r>
          </w:p>
        </w:tc>
      </w:tr>
      <w:tr w:rsidR="00403D31" w14:paraId="287AD008"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451D6A4E"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148409DB"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619121068"/>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50 - 54</w:t>
            </w:r>
          </w:p>
        </w:tc>
      </w:tr>
      <w:tr w:rsidR="00403D31" w14:paraId="07AE4600"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0A8B8299"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251DEA32"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56136325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55 - 59</w:t>
            </w:r>
          </w:p>
        </w:tc>
      </w:tr>
      <w:tr w:rsidR="00403D31" w14:paraId="7D211F7A"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43C02C91"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3E7A83DA"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24903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60 - 64</w:t>
            </w:r>
          </w:p>
        </w:tc>
      </w:tr>
      <w:tr w:rsidR="00403D31" w14:paraId="44DB392E"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7AC190FD"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6EE43BE9"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048913805"/>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65 +</w:t>
            </w:r>
          </w:p>
        </w:tc>
      </w:tr>
      <w:tr w:rsidR="00403D31" w14:paraId="16D05653"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292D63F7"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4D60D4CB" w14:textId="77777777" w:rsidR="00403D31" w:rsidRDefault="00876CAE" w:rsidP="00091BF7">
            <w:pPr>
              <w:rPr>
                <w:rFonts w:ascii="Arial" w:hAnsi="Arial" w:cs="Arial"/>
                <w:sz w:val="22"/>
                <w:szCs w:val="22"/>
              </w:rPr>
            </w:pPr>
            <w:sdt>
              <w:sdtPr>
                <w:rPr>
                  <w:rFonts w:ascii="Arial" w:hAnsi="Arial" w:cs="Arial"/>
                  <w:sz w:val="22"/>
                  <w:szCs w:val="22"/>
                </w:rPr>
                <w:id w:val="683410486"/>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r w:rsidR="00403D31" w14:paraId="610B1E00" w14:textId="77777777" w:rsidTr="00EA64CA">
        <w:trPr>
          <w:trHeight w:val="285"/>
        </w:trPr>
        <w:tc>
          <w:tcPr>
            <w:tcW w:w="2722" w:type="dxa"/>
            <w:vMerge w:val="restart"/>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518C7B2E"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Ethnicity</w:t>
            </w: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155E6310"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514840855"/>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Asian British</w:t>
            </w:r>
          </w:p>
        </w:tc>
      </w:tr>
      <w:tr w:rsidR="00403D31" w14:paraId="20A9B228"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028AC0E4"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2016AAF8"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8490419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Asian other</w:t>
            </w:r>
          </w:p>
        </w:tc>
      </w:tr>
      <w:tr w:rsidR="00403D31" w14:paraId="4BDC182C"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29246CA5"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7568ADAF"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816942819"/>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Black British</w:t>
            </w:r>
          </w:p>
        </w:tc>
      </w:tr>
      <w:tr w:rsidR="00403D31" w14:paraId="69E709F9"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559824BA"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48C5DE1E"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535303837"/>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Black other</w:t>
            </w:r>
          </w:p>
        </w:tc>
      </w:tr>
      <w:tr w:rsidR="00403D31" w14:paraId="1F31DBB5"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5F7696EE"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638923DE"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240366317"/>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Mixed / multiple ethnic groups</w:t>
            </w:r>
          </w:p>
        </w:tc>
      </w:tr>
      <w:tr w:rsidR="00403D31" w14:paraId="44B50FDF"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56C68359"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18A9C9F2"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205955930"/>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Other</w:t>
            </w:r>
          </w:p>
        </w:tc>
      </w:tr>
      <w:tr w:rsidR="00403D31" w14:paraId="22D1BE59"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712EB85F"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286416F7"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462723172"/>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White British</w:t>
            </w:r>
          </w:p>
        </w:tc>
      </w:tr>
      <w:tr w:rsidR="00403D31" w14:paraId="42E4665F"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63803425"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485D6B26"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71173345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White other</w:t>
            </w:r>
          </w:p>
        </w:tc>
      </w:tr>
      <w:tr w:rsidR="00403D31" w14:paraId="7DF55D43"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4F3834FC"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3A5585A8" w14:textId="77777777" w:rsidR="00403D31" w:rsidRDefault="00876CAE" w:rsidP="00091BF7">
            <w:pPr>
              <w:rPr>
                <w:rFonts w:ascii="Arial" w:hAnsi="Arial" w:cs="Arial"/>
                <w:sz w:val="22"/>
                <w:szCs w:val="22"/>
              </w:rPr>
            </w:pPr>
            <w:sdt>
              <w:sdtPr>
                <w:rPr>
                  <w:rFonts w:ascii="Arial" w:hAnsi="Arial" w:cs="Arial"/>
                  <w:sz w:val="22"/>
                  <w:szCs w:val="22"/>
                </w:rPr>
                <w:id w:val="165220063"/>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r w:rsidR="00403D31" w14:paraId="46E7794C" w14:textId="77777777" w:rsidTr="00EA64CA">
        <w:trPr>
          <w:trHeight w:val="285"/>
        </w:trPr>
        <w:tc>
          <w:tcPr>
            <w:tcW w:w="2722" w:type="dxa"/>
            <w:vMerge w:val="restart"/>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4907CE5F"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Disability</w:t>
            </w: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4B84F63E"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018770279"/>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Known Disability</w:t>
            </w:r>
          </w:p>
        </w:tc>
      </w:tr>
      <w:tr w:rsidR="00403D31" w14:paraId="562086E1"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39252B1B"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61F3841F"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2113275747"/>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No known disability</w:t>
            </w:r>
          </w:p>
        </w:tc>
      </w:tr>
      <w:tr w:rsidR="00403D31" w14:paraId="5BDC80A3"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vAlign w:val="center"/>
            <w:hideMark/>
          </w:tcPr>
          <w:p w14:paraId="38E35BFA"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auto"/>
            <w:vAlign w:val="center"/>
            <w:hideMark/>
          </w:tcPr>
          <w:p w14:paraId="054C516D" w14:textId="77777777" w:rsidR="00403D31" w:rsidRDefault="00876CAE" w:rsidP="00091BF7">
            <w:pPr>
              <w:rPr>
                <w:rFonts w:ascii="Arial" w:hAnsi="Arial" w:cs="Arial"/>
                <w:sz w:val="22"/>
                <w:szCs w:val="22"/>
              </w:rPr>
            </w:pPr>
            <w:sdt>
              <w:sdtPr>
                <w:rPr>
                  <w:rFonts w:ascii="Arial" w:hAnsi="Arial" w:cs="Arial"/>
                  <w:sz w:val="22"/>
                  <w:szCs w:val="22"/>
                </w:rPr>
                <w:id w:val="145643135"/>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r w:rsidR="00403D31" w14:paraId="646B8E8F" w14:textId="77777777" w:rsidTr="00EA64CA">
        <w:trPr>
          <w:trHeight w:val="285"/>
        </w:trPr>
        <w:tc>
          <w:tcPr>
            <w:tcW w:w="2722" w:type="dxa"/>
            <w:vMerge w:val="restart"/>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353FD657" w14:textId="77777777" w:rsidR="00403D31" w:rsidRDefault="00403D31" w:rsidP="00091BF7">
            <w:pPr>
              <w:jc w:val="center"/>
              <w:rPr>
                <w:rFonts w:ascii="Arial" w:hAnsi="Arial" w:cs="Arial"/>
                <w:b/>
                <w:bCs/>
                <w:color w:val="000000"/>
                <w:sz w:val="22"/>
                <w:szCs w:val="22"/>
              </w:rPr>
            </w:pPr>
            <w:r>
              <w:rPr>
                <w:rFonts w:ascii="Arial" w:hAnsi="Arial" w:cs="Arial"/>
                <w:b/>
                <w:bCs/>
                <w:color w:val="000000"/>
                <w:sz w:val="22"/>
                <w:szCs w:val="22"/>
              </w:rPr>
              <w:t>Sexual orientation</w:t>
            </w: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6D0E9B5F"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859732320"/>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Bisexual</w:t>
            </w:r>
          </w:p>
        </w:tc>
      </w:tr>
      <w:tr w:rsidR="00403D31" w14:paraId="78DD3FC4"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0D48F851"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436AF246"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608575527"/>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Gay man</w:t>
            </w:r>
          </w:p>
        </w:tc>
      </w:tr>
      <w:tr w:rsidR="00403D31" w14:paraId="536BE5A2"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5AE44853"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02B77764"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615250614"/>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Gay woman / lesbian</w:t>
            </w:r>
          </w:p>
        </w:tc>
      </w:tr>
      <w:tr w:rsidR="00403D31" w14:paraId="16649C02"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6D555B6E"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7EA18B29"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577676168"/>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Heterosexual</w:t>
            </w:r>
          </w:p>
        </w:tc>
      </w:tr>
      <w:tr w:rsidR="00403D31" w14:paraId="5D078C14"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2CC1B2CC"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1DF50D2F" w14:textId="77777777" w:rsidR="00403D31" w:rsidRDefault="00876CAE" w:rsidP="00091BF7">
            <w:pPr>
              <w:rPr>
                <w:rFonts w:ascii="Arial" w:hAnsi="Arial" w:cs="Arial"/>
                <w:color w:val="000000"/>
                <w:sz w:val="22"/>
                <w:szCs w:val="22"/>
              </w:rPr>
            </w:pPr>
            <w:sdt>
              <w:sdtPr>
                <w:rPr>
                  <w:rFonts w:ascii="Arial" w:hAnsi="Arial" w:cs="Arial"/>
                  <w:color w:val="000000"/>
                  <w:sz w:val="22"/>
                  <w:szCs w:val="22"/>
                </w:rPr>
                <w:id w:val="-1111808248"/>
                <w14:checkbox>
                  <w14:checked w14:val="0"/>
                  <w14:checkedState w14:val="2612" w14:font="MS Gothic"/>
                  <w14:uncheckedState w14:val="2610" w14:font="MS Gothic"/>
                </w14:checkbox>
              </w:sdtPr>
              <w:sdtEndPr/>
              <w:sdtContent>
                <w:r w:rsidR="00403D31">
                  <w:rPr>
                    <w:rFonts w:ascii="MS Gothic" w:eastAsia="MS Gothic" w:hAnsi="MS Gothic" w:cs="Arial" w:hint="eastAsia"/>
                    <w:color w:val="000000"/>
                    <w:sz w:val="22"/>
                    <w:szCs w:val="22"/>
                  </w:rPr>
                  <w:t>☐</w:t>
                </w:r>
              </w:sdtContent>
            </w:sdt>
            <w:r w:rsidR="00403D31">
              <w:rPr>
                <w:rFonts w:ascii="Arial" w:hAnsi="Arial" w:cs="Arial"/>
                <w:color w:val="000000"/>
                <w:sz w:val="22"/>
                <w:szCs w:val="22"/>
              </w:rPr>
              <w:t xml:space="preserve"> Other</w:t>
            </w:r>
          </w:p>
        </w:tc>
      </w:tr>
      <w:tr w:rsidR="00403D31" w14:paraId="299D90EA" w14:textId="77777777" w:rsidTr="00EA64CA">
        <w:trPr>
          <w:trHeight w:val="285"/>
        </w:trPr>
        <w:tc>
          <w:tcPr>
            <w:tcW w:w="2722" w:type="dxa"/>
            <w:vMerge/>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0595CA77" w14:textId="77777777" w:rsidR="00403D31" w:rsidRDefault="00403D31" w:rsidP="00091BF7">
            <w:pPr>
              <w:rPr>
                <w:rFonts w:ascii="Arial" w:hAnsi="Arial" w:cs="Arial"/>
                <w:b/>
                <w:bCs/>
                <w:color w:val="000000"/>
                <w:sz w:val="22"/>
                <w:szCs w:val="22"/>
              </w:rPr>
            </w:pPr>
          </w:p>
        </w:tc>
        <w:tc>
          <w:tcPr>
            <w:tcW w:w="6629" w:type="dxa"/>
            <w:tc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tcBorders>
            <w:shd w:val="clear" w:color="auto" w:fill="EEE6F3" w:themeFill="accent1" w:themeFillTint="33"/>
            <w:vAlign w:val="center"/>
            <w:hideMark/>
          </w:tcPr>
          <w:p w14:paraId="5E84D99F" w14:textId="77777777" w:rsidR="00403D31" w:rsidRDefault="00876CAE" w:rsidP="00091BF7">
            <w:pPr>
              <w:rPr>
                <w:rFonts w:ascii="Arial" w:hAnsi="Arial" w:cs="Arial"/>
                <w:sz w:val="22"/>
                <w:szCs w:val="22"/>
              </w:rPr>
            </w:pPr>
            <w:sdt>
              <w:sdtPr>
                <w:rPr>
                  <w:rFonts w:ascii="Arial" w:hAnsi="Arial" w:cs="Arial"/>
                  <w:sz w:val="22"/>
                  <w:szCs w:val="22"/>
                </w:rPr>
                <w:id w:val="-1252591497"/>
                <w14:checkbox>
                  <w14:checked w14:val="0"/>
                  <w14:checkedState w14:val="2612" w14:font="MS Gothic"/>
                  <w14:uncheckedState w14:val="2610" w14:font="MS Gothic"/>
                </w14:checkbox>
              </w:sdtPr>
              <w:sdtEndPr/>
              <w:sdtContent>
                <w:r w:rsidR="00403D31">
                  <w:rPr>
                    <w:rFonts w:ascii="MS Gothic" w:eastAsia="MS Gothic" w:hAnsi="MS Gothic" w:cs="Arial" w:hint="eastAsia"/>
                    <w:sz w:val="22"/>
                    <w:szCs w:val="22"/>
                  </w:rPr>
                  <w:t>☐</w:t>
                </w:r>
              </w:sdtContent>
            </w:sdt>
            <w:r w:rsidR="00403D31">
              <w:rPr>
                <w:rFonts w:ascii="Arial" w:hAnsi="Arial" w:cs="Arial"/>
                <w:sz w:val="22"/>
                <w:szCs w:val="22"/>
              </w:rPr>
              <w:t xml:space="preserve"> Not disclosed</w:t>
            </w:r>
          </w:p>
        </w:tc>
      </w:tr>
    </w:tbl>
    <w:p w14:paraId="1CCD26EB" w14:textId="77777777" w:rsidR="00C9469C" w:rsidRPr="00EA64CA" w:rsidRDefault="00C9469C"/>
    <w:sectPr w:rsidR="00C9469C" w:rsidRPr="00EA64CA" w:rsidSect="004E30A4">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946D" w14:textId="77777777" w:rsidR="00403D31" w:rsidRDefault="00403D31" w:rsidP="00403D31">
      <w:r>
        <w:separator/>
      </w:r>
    </w:p>
  </w:endnote>
  <w:endnote w:type="continuationSeparator" w:id="0">
    <w:p w14:paraId="5BE299BE" w14:textId="77777777" w:rsidR="00403D31" w:rsidRDefault="00403D31" w:rsidP="0040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E462" w14:textId="77777777" w:rsidR="00803A5D" w:rsidRPr="00803A5D" w:rsidRDefault="00803A5D" w:rsidP="00803A5D">
    <w:pPr>
      <w:pStyle w:val="Footer"/>
      <w:jc w:val="center"/>
      <w:rPr>
        <w:rFonts w:ascii="Bahnschrift SemiLight Condensed" w:hAnsi="Bahnschrift SemiLight Condensed"/>
        <w:sz w:val="16"/>
        <w:szCs w:val="16"/>
      </w:rPr>
    </w:pPr>
    <w:r w:rsidRPr="00803A5D">
      <w:rPr>
        <w:rFonts w:ascii="Bahnschrift SemiLight Condensed" w:hAnsi="Bahnschrift SemiLight Condensed"/>
        <w:sz w:val="16"/>
        <w:szCs w:val="16"/>
      </w:rPr>
      <w:t>E4 DTP Equality and Diversity Monitoring Form – e4dtp.info@ed.ac.uk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93E6" w14:textId="77777777" w:rsidR="00403D31" w:rsidRDefault="00403D31" w:rsidP="00403D31">
      <w:r>
        <w:separator/>
      </w:r>
    </w:p>
  </w:footnote>
  <w:footnote w:type="continuationSeparator" w:id="0">
    <w:p w14:paraId="1CCF46DD" w14:textId="77777777" w:rsidR="00403D31" w:rsidRDefault="00403D31" w:rsidP="00403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31"/>
    <w:rsid w:val="00256B18"/>
    <w:rsid w:val="00344617"/>
    <w:rsid w:val="00403D31"/>
    <w:rsid w:val="004A57C9"/>
    <w:rsid w:val="004E30A4"/>
    <w:rsid w:val="0063496F"/>
    <w:rsid w:val="00803A5D"/>
    <w:rsid w:val="00876CAE"/>
    <w:rsid w:val="00876FAE"/>
    <w:rsid w:val="00A83C0A"/>
    <w:rsid w:val="00B9351A"/>
    <w:rsid w:val="00C9469C"/>
    <w:rsid w:val="00DF2268"/>
    <w:rsid w:val="00E87EFF"/>
    <w:rsid w:val="00EA64CA"/>
    <w:rsid w:val="00EC3F29"/>
    <w:rsid w:val="00F0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331F"/>
  <w15:chartTrackingRefBased/>
  <w15:docId w15:val="{8C833CCD-88FB-4452-8D9C-EA1AFAF4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3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03D31"/>
    <w:pPr>
      <w:keepNext/>
      <w:keepLines/>
      <w:spacing w:before="240"/>
      <w:outlineLvl w:val="0"/>
    </w:pPr>
    <w:rPr>
      <w:rFonts w:asciiTheme="majorHAnsi" w:eastAsiaTheme="majorEastAsia" w:hAnsiTheme="majorHAnsi" w:cstheme="majorBidi"/>
      <w:color w:val="864EA8"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31"/>
    <w:rPr>
      <w:rFonts w:asciiTheme="majorHAnsi" w:eastAsiaTheme="majorEastAsia" w:hAnsiTheme="majorHAnsi" w:cstheme="majorBidi"/>
      <w:color w:val="864EA8" w:themeColor="accent1" w:themeShade="BF"/>
      <w:sz w:val="32"/>
      <w:szCs w:val="32"/>
    </w:rPr>
  </w:style>
  <w:style w:type="paragraph" w:styleId="Header">
    <w:name w:val="header"/>
    <w:basedOn w:val="Normal"/>
    <w:link w:val="HeaderChar"/>
    <w:uiPriority w:val="99"/>
    <w:unhideWhenUsed/>
    <w:rsid w:val="00403D31"/>
    <w:pPr>
      <w:tabs>
        <w:tab w:val="center" w:pos="4513"/>
        <w:tab w:val="right" w:pos="9026"/>
      </w:tabs>
    </w:pPr>
  </w:style>
  <w:style w:type="character" w:customStyle="1" w:styleId="HeaderChar">
    <w:name w:val="Header Char"/>
    <w:basedOn w:val="DefaultParagraphFont"/>
    <w:link w:val="Header"/>
    <w:uiPriority w:val="99"/>
    <w:rsid w:val="00403D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3D31"/>
    <w:pPr>
      <w:tabs>
        <w:tab w:val="center" w:pos="4513"/>
        <w:tab w:val="right" w:pos="9026"/>
      </w:tabs>
    </w:pPr>
  </w:style>
  <w:style w:type="character" w:customStyle="1" w:styleId="FooterChar">
    <w:name w:val="Footer Char"/>
    <w:basedOn w:val="DefaultParagraphFont"/>
    <w:link w:val="Footer"/>
    <w:uiPriority w:val="99"/>
    <w:rsid w:val="00403D3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3D31"/>
    <w:rPr>
      <w:color w:val="69A020" w:themeColor="hyperlink"/>
      <w:u w:val="single"/>
    </w:rPr>
  </w:style>
  <w:style w:type="character" w:styleId="FollowedHyperlink">
    <w:name w:val="FollowedHyperlink"/>
    <w:basedOn w:val="DefaultParagraphFont"/>
    <w:uiPriority w:val="99"/>
    <w:semiHidden/>
    <w:unhideWhenUsed/>
    <w:rsid w:val="00B9351A"/>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4dtp.info@ed.ac.uk"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d.ac.uk/records-management/noti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037D8793DD44DA5F1A59B88B2ED85" ma:contentTypeVersion="12" ma:contentTypeDescription="Create a new document." ma:contentTypeScope="" ma:versionID="11ca648927781206c93104139b38e111">
  <xsd:schema xmlns:xsd="http://www.w3.org/2001/XMLSchema" xmlns:xs="http://www.w3.org/2001/XMLSchema" xmlns:p="http://schemas.microsoft.com/office/2006/metadata/properties" xmlns:ns2="93ba7ae8-c5f7-42b2-9f0b-f9b359b9a940" xmlns:ns3="44847ddc-da79-4ca0-928d-73e9067ebf2f" targetNamespace="http://schemas.microsoft.com/office/2006/metadata/properties" ma:root="true" ma:fieldsID="40b509c5c061a1f7d927b3117c8d6138" ns2:_="" ns3:_="">
    <xsd:import namespace="93ba7ae8-c5f7-42b2-9f0b-f9b359b9a940"/>
    <xsd:import namespace="44847ddc-da79-4ca0-928d-73e9067eb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7ae8-c5f7-42b2-9f0b-f9b359b9a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47ddc-da79-4ca0-928d-73e9067eb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40a11f-7715-4543-9935-b23434dc58cd}" ma:internalName="TaxCatchAll" ma:showField="CatchAllData" ma:web="44847ddc-da79-4ca0-928d-73e9067eb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47ddc-da79-4ca0-928d-73e9067ebf2f" xsi:nil="true"/>
    <lcf76f155ced4ddcb4097134ff3c332f xmlns="93ba7ae8-c5f7-42b2-9f0b-f9b359b9a9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F5C792-635F-44DA-8B43-AC8C1A704D92}"/>
</file>

<file path=customXml/itemProps2.xml><?xml version="1.0" encoding="utf-8"?>
<ds:datastoreItem xmlns:ds="http://schemas.openxmlformats.org/officeDocument/2006/customXml" ds:itemID="{23CEF90A-26D4-48A4-AB60-9B95DF45AE93}"/>
</file>

<file path=customXml/itemProps3.xml><?xml version="1.0" encoding="utf-8"?>
<ds:datastoreItem xmlns:ds="http://schemas.openxmlformats.org/officeDocument/2006/customXml" ds:itemID="{97407C12-8E19-4893-8922-572B4572D29D}"/>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Stephanie</dc:creator>
  <cp:keywords/>
  <dc:description/>
  <cp:lastModifiedBy>Nicola Drago Ferrante</cp:lastModifiedBy>
  <cp:revision>2</cp:revision>
  <dcterms:created xsi:type="dcterms:W3CDTF">2025-03-27T10:24:00Z</dcterms:created>
  <dcterms:modified xsi:type="dcterms:W3CDTF">2025-03-27T10:24:00Z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0x0101003FB037D8793DD44DA5F1A59B88B2ED85</vt:lpwstr>
  </property>
</Properties>
</file>